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LEI PAULO GUSTAVO PIRACICABA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eastAsia="Times New Roman" w:cs="Calibri"/>
          <w:b/>
          <w:b/>
          <w:bC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ARTIGO 6</w:t>
      </w: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</w:rPr>
        <w:t>º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AUDIOVISUAL</w:t>
      </w:r>
      <w:r>
        <w:rPr>
          <w:rFonts w:eastAsia="Times New Roman" w:cs="Calibri"/>
          <w:b/>
          <w:bCs/>
          <w:caps/>
          <w:color w:val="000000"/>
          <w:kern w:val="0"/>
          <w:sz w:val="24"/>
          <w:szCs w:val="24"/>
          <w:lang w:eastAsia="pt-BR"/>
        </w:rPr>
        <w:t xml:space="preserve"> – INCISOS I E III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b/>
          <w:b/>
          <w:bCs/>
          <w:color w:val="FF0000"/>
          <w:sz w:val="27"/>
          <w:szCs w:val="27"/>
        </w:rPr>
      </w:pPr>
      <w:r>
        <w:rPr/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916"/>
        <w:gridCol w:w="884"/>
        <w:gridCol w:w="1383"/>
        <w:gridCol w:w="895"/>
        <w:gridCol w:w="992"/>
        <w:gridCol w:w="1162"/>
        <w:gridCol w:w="1255"/>
      </w:tblGrid>
      <w:tr>
        <w:trPr/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>
        <w:trPr/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1 (Fixas):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2 (itinerante):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 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 item 6.4 caso você tenha marcado o item 3 (Base):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 quais áreas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9</Pages>
  <Words>1254</Words>
  <Characters>6984</Characters>
  <CharactersWithSpaces>8212</CharactersWithSpaces>
  <Paragraphs>235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2023-09-06T16:08:35Z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